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Образец по форме 5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системе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качеством выполняемых работ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Система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качеством выполняемых работ включает в себя комплекс действующих на предприятии положений, стандартов, правил и приказов, регламентирующих деятельность организации по поддержанию и  повышению качества выполняемых работ.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Политику и цели в области качества выполняемых строительно-монтажных работ обеспечивает директор организации.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обеспечивает приобретение и разработку необходимой документации, стандартов предприятия и приказов для выполнения поставленных целей.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своими приказами закрепляет ответственных лиц за виды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качеством выполняемых работ по организации в целом и конкретно по объектам, утверждает документацию по системе контроля качества.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заключает договоры: на обучение персонала, со строительными лабораториями на испытание стройматериалов и на их приобретение только с надежными поставщиками.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Ответственным лицом за внедрение системы контроля качества на предприятии является главный инженер.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инженер организует  внедрение разработанных мероприятий в области обеспечения запланированного уровня качества строительства, обеспечивает проведение производственного, приемочного и инспекционного контроля качества строительства, контролирует обеспеченность строительства разрешительной, нормативной, проектной документацией, проектами производства работ, технологическими картами и картами трудовых процессов.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инженер является ответственным лицом за внедрение системы контроля качества выполняемых работ, совершенствует положение по качеству работ на предприятии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инженер обеспечивает входной контроль проектной документации, контролирует выполнение работ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проектов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требований нормативных документов, правил по обеспечению безопасного производства работ, безопасной эксплуатации оборудования, пожарной и экологической безопасности, обеспечивает обучение работников технологии производства работ и безопасности труда.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 Производственный контроль качества строительства выполняется производителем работ и включает в себя: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во входном контроле проектной документации, предоставленной застройщиком (заказчиком);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приемку вынесенной в натуру геодезической разбивочной основы;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входной контроль применяемых материалов, изделий;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операционный контроль в процессе выполнения и по завершении операций;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оценку соответствия выполненных работ, результаты которых становятся недоступными для контроля после начала выполнения последующих работ (оформление актов скрытых работ).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4.1. При входном контроле проектной документации анализируется вся представленная документацию,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при этом проверяется: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ее комплектность;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соответствие проектных осевых размеров и геодезической основы;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согласований и утверждений;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ссылок на материалы и изделия;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соответствие границ стройплощадки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стройгенплане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установленным сервитутам;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наличие перечня работ и конструкций,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показатели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качества которых влияют на безопасность объекта и подлежат оценке соответствия в процессе строительства;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указаний о методах контроля и измерений, в том числе в виде ссылок на соответствующие нормативные документы.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обнаружении недостатков соответствующая документация возвращается на доработку.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Производитель работ выполняет приемку предоставляемой ему застройщиком (заказчиком) геодезической разбивочной основы в соответствии с требованиями СНиП 3.01.03-87, проверяет ее соответствие установленным требованиям к точности, надежность закрепления знаков на местности. Приемку геодезической разбивочной основы у застройщика (заказчика) следует оформлять соответствующим актом.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Входным контролем  проверяется соответствие показателей качества покупаемых 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договоре подряда.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необходимости выполняются лабораторные испытания поступающих материалов и конструкций.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осуществления испытаний материалов и изделий заключен договор с лабораторией ……………………………………………………………………..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входного контроля  документируются.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Операционным контролем производитель работ проверяет: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соблюдение технологических режимов, установленных имеющимися технологическими стандартами предприятия для чего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предприятии имеются разработанные технологии на производство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каменных работ,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арматурных работ,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бетонных работ,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гидроизоляционных работ,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теплоизоляции с применением мягких, жестких, полужестких и сыпучих материалов,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кровельных (из рулонных материалов и металлических листов),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сварочных работ при прокладке стальных трубопроводов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,.</w:t>
      </w:r>
      <w:proofErr w:type="gramEnd"/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сварочных работ при монтаже металлоконструкций, 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сварочных работ при прокладке трубопроводов из полимерных материалов.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т. д.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показателей качества выполнения операций и их результатов требованиям проектной и технологической и нормативной документации.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этих целей в организации имеются: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15"/>
      </w:tblGrid>
      <w:tr w:rsidR="00D42841" w:rsidRPr="00BF68DA" w:rsidTr="00D42841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№ 384 ФЗ от 30.12.2009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Технический регламент о безопасности зданий и сооружений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N 123-ФЗ от 22.07. 2008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"Технический регламент о требованиях пожарной безопасности".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BF68D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Стандарт СРО № 01-15-01/2011/2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СТАНДАРТ саморегулируемой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СРО «Строитель»: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правила выполнения работ, которые оказывают влияние на безопасность объектов капитального строительства, требования к системе  контроля качества и результатам работ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СН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П 12-03-2001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Безопасность труда в строительстве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СН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П 12-04-2002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Безопасность труда в строительстве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48.13330.2011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12-01-2004)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Организация строительства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3.01.03-84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Геодезические работы в строительстве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45.13330.2012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3.02.01-87)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Default="00D42841" w:rsidP="00D42841">
            <w:pPr>
              <w:tabs>
                <w:tab w:val="left" w:pos="254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Земляные сооружения, основания и фундаменты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3.03.01-87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Несущие и ограждающие конструкции.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3.04.01-87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Изоляционные и отделочные покрытия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3.04.03-85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Защита строительных конструкций и сооружений от коррозии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73.13330.2012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3.05.01-85)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Внутренние санитарно-технические системы.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3.05.03-85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3.05.04-85*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Наружные сети и сооружения водоснабжения и канализации (издание 1995 г. с изменением).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3.05.05-84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Технологическое оборудование и технологические трубопроводы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3.05.06-85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Электротехнические устройства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3.05.07-85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Системы автоматизации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3.06.03-85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актуализированная редакция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45.13330-2012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3.06.04-91)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Мосты и трубы.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46.13330-2012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3.06.07-86)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Мосты и трубы. Правила обследования и испытаний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3.07.03-85*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Мелиоративные системы и сооружения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-24-75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Промышленные печи и кирпичные трубы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-39-76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Трамвайные пути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-41-76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Контактные сети электрифицированного транспорта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-42-80*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Магистральные трубопроводы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16.13330.2011</w:t>
            </w:r>
          </w:p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 xml:space="preserve">(СНиП </w:t>
            </w:r>
            <w:r w:rsidRPr="00BF68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-23-81*)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tabs>
                <w:tab w:val="left" w:pos="275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Стальные конструкции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17.13330.2011</w:t>
            </w:r>
          </w:p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 xml:space="preserve">(СНиП </w:t>
            </w:r>
            <w:r w:rsidRPr="00BF68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-26-76)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tabs>
                <w:tab w:val="left" w:pos="275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Кровли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21-01-97*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Пожарная безопасность зданий.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41-01-2003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Отопление, вентиляция и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кондеционирование</w:t>
            </w:r>
            <w:proofErr w:type="spellEnd"/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41-02-2003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61.13330.2012</w:t>
            </w:r>
          </w:p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41-03-2003)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275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Тепловая изоляция оборудования и трубопроводов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62.13330.2011</w:t>
            </w:r>
          </w:p>
          <w:p w:rsidR="00D42841" w:rsidRPr="00BF68DA" w:rsidRDefault="00D42841" w:rsidP="00D42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42-01-2002)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Газораспределительные системы</w:t>
            </w:r>
          </w:p>
        </w:tc>
      </w:tr>
      <w:tr w:rsidR="00D42841" w:rsidRPr="00BF68DA" w:rsidTr="00D42841">
        <w:trPr>
          <w:trHeight w:val="3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/>
              <w:ind w:left="34"/>
              <w:jc w:val="center"/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Стандарты саморегулируемой организации, разработанные НОСТРОЕМ и рекомендуемые к применению 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СРО «Строитель» согласно приложению 3 Стандарта  саморегулируемой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СРО «Строитель» «Правила выполнения работ, которые оказывают влияние на безопасность объектов капитального строительства, требования к системе  контроля качества и результатам работ»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12-106-2004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Проверка персонала сварочного производства для допуска к выполнению работ по сварке в строительстве, промышленности строительных материалов и жилищно-коммунального комплекса.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40-101-96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монтаж трубопроводов из полипропилена  «Рандом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сопопимер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40-102-2000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трубопроводов систем водоснабжения и канализации из полимерных материалов. Общие требования. Взамен СН 478-80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40-103-98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монтаж трубопроводов систем холодного и горячего внутреннего водоснабжения с использованием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металлополимерных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41-105-2002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тепловых сетей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безканальной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прокладки из стальных труб с индустриальной тепловой изоляцией из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в полиэтиленовой оболочке.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41-106-2006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монтаж подземных трубопроводов тепло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набжения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и горячего водоснабжения из асбестоцементных труб.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41-107-2004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монтаж подземных трубопроводов горячего водоснабжения из труб ПЭ-С с тепловой изоляцией из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в полиэтиленовой оболочке.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42-101-2003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Общие положения по проектированию и строительству  газораспределительных систем из металлических и полиэтиленовых труб. Взамен СП 42-104-97.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42-102-2004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газопроводов из металлических труб. Взамен СП 42-102-96.</w:t>
            </w:r>
          </w:p>
        </w:tc>
      </w:tr>
      <w:tr w:rsidR="00D42841" w:rsidRPr="00BF68DA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42-103-2003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газопроводов из </w:t>
            </w:r>
            <w:r w:rsidRPr="00BF68DA">
              <w:rPr>
                <w:rFonts w:ascii="Times New Roman" w:hAnsi="Times New Roman"/>
                <w:sz w:val="24"/>
                <w:szCs w:val="24"/>
              </w:rPr>
              <w:lastRenderedPageBreak/>
              <w:t>полиэтиленовых труб и реконструкция изношенных газопроводов. Взамен СП 42-101-96, СП 42-103-97 и СП 42-105-99.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lastRenderedPageBreak/>
              <w:t>СП 50-101-2004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устройство оснований и фундаментов зданий и сооружений.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50-102-2003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устройство свайных фундаментов.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52-101-2003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Бетонные и железобетонные конструкции без предварительного напряжения арматуры.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53-101-98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Изготовление и контроль качества стальных строительных  конструкций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 494-77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Нормы потребности в строительных машинах</w:t>
            </w:r>
          </w:p>
        </w:tc>
      </w:tr>
      <w:tr w:rsidR="00D42841" w:rsidRPr="00D42841" w:rsidTr="00D42841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41">
              <w:rPr>
                <w:rFonts w:ascii="Times New Roman" w:hAnsi="Times New Roman"/>
                <w:sz w:val="24"/>
                <w:szCs w:val="24"/>
              </w:rPr>
              <w:t>Руководящие документы - РДС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003-88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и проектирование трубопроводов из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пластмасссовых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 труб. 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005-88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промысловых трубопроводов. Технология и организация.  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006-89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магистральных и промысловых трубопроводов. Сварка.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D42841" w:rsidRPr="00D42841" w:rsidTr="00D42841">
        <w:trPr>
          <w:trHeight w:val="9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008-88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 Противокоррозионная и тепловая защита.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D42841" w:rsidRPr="00D42841" w:rsidTr="00D42841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011-88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Очистка полости и испытания.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012-88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магистральных и промысловых трубопроводов. Контроль качества и приемка работ. Часть </w:t>
            </w:r>
            <w:r w:rsidRPr="00D42841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ГЭСН-2001-9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Металлические конструкции</w:t>
            </w:r>
          </w:p>
        </w:tc>
      </w:tr>
      <w:tr w:rsidR="00D42841" w:rsidRPr="00D42841" w:rsidTr="00D428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4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D428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2841">
              <w:rPr>
                <w:rFonts w:ascii="Times New Roman" w:hAnsi="Times New Roman"/>
                <w:sz w:val="24"/>
                <w:szCs w:val="24"/>
              </w:rPr>
              <w:t xml:space="preserve"> ИСО 9001-2008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42841" w:rsidRPr="00D42841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41">
              <w:rPr>
                <w:rFonts w:ascii="Times New Roman" w:hAnsi="Times New Roman"/>
                <w:sz w:val="24"/>
                <w:szCs w:val="24"/>
              </w:rPr>
              <w:t>Система управления качеством в строительных организациях</w:t>
            </w:r>
          </w:p>
          <w:p w:rsidR="00D42841" w:rsidRPr="00BF68DA" w:rsidRDefault="00D42841" w:rsidP="00D42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операционного контроля документируются.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В процессе строительства  выполняется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работ. Производитель работ не позднее, чем за три рабочих дня извещает представителей технического, авторского и государственного надзора о сроках проведения указанных процедур.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приемки отдельных конструкций оформляются актами промежуточной приемки конструкций.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оформляются актами установленной ими формы.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необходимости производятся лабораторные испытания материалов и конструкций.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Комиссия под руководством главного инженера производит внутрипроизводственный приемочный контроль и, только после устранения выявленных нарушений, выполненные работы предъявляются заказчику.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Один раз в месяц комиссией под руководством главного инженера производится инспекционный контроль, по результатам работы которого разрабатываются мероприятия по устранению наиболее часто встречающихся нарушений проектов, технологических процессов и нормативных документов.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системе контроля за качеством выполняемых работ, разработанного в организации, и приказов по организации определены ответственные лица за качество выполняемых работ: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088"/>
        <w:gridCol w:w="5673"/>
      </w:tblGrid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Порядок осуществления, ответственные лица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8DA">
              <w:rPr>
                <w:rFonts w:ascii="Times New Roman" w:hAnsi="Times New Roman"/>
                <w:sz w:val="24"/>
                <w:szCs w:val="24"/>
              </w:rPr>
              <w:t>Документации-начальник</w:t>
            </w:r>
            <w:proofErr w:type="gram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ПТО, гл. инженер</w:t>
            </w:r>
          </w:p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  <w:proofErr w:type="gramStart"/>
            <w:r w:rsidRPr="00BF68DA">
              <w:rPr>
                <w:rFonts w:ascii="Times New Roman" w:hAnsi="Times New Roman"/>
                <w:sz w:val="24"/>
                <w:szCs w:val="24"/>
              </w:rPr>
              <w:t>конструкций-мастера</w:t>
            </w:r>
            <w:proofErr w:type="gramEnd"/>
            <w:r w:rsidRPr="00BF68DA">
              <w:rPr>
                <w:rFonts w:ascii="Times New Roman" w:hAnsi="Times New Roman"/>
                <w:sz w:val="24"/>
                <w:szCs w:val="24"/>
              </w:rPr>
              <w:t>, прорабы.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Операционный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Мастера, прорабы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Геодезический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Начальник ПТО, инженер ПТО 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Приемочный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Главный инженер ФИО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Инспекционный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Комиссия по качеству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Лабораторный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Договор с лабораторией ООО «Фирма «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Дакас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», ответственный начальник ПТО </w:t>
            </w:r>
          </w:p>
        </w:tc>
      </w:tr>
      <w:tr w:rsidR="00D42841" w:rsidRPr="00BF68DA" w:rsidTr="008153F2">
        <w:trPr>
          <w:trHeight w:val="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Нормативной базы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41" w:rsidRPr="00BF68DA" w:rsidRDefault="00D42841" w:rsidP="00D4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Организация устанавливает гарантийные сроки на выполненные работы: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Кровельные работы – 3 года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Общестроительные работы – 3 года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- Сантехнические работы – 3 года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- Электромонтажные работы – 5 лет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Перечень технологических и нормативных документов, используемых для строительства, указывается в договорах подряда.</w:t>
      </w:r>
    </w:p>
    <w:p w:rsidR="00D42841" w:rsidRDefault="00D42841" w:rsidP="00D42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2841" w:rsidRDefault="00D42841" w:rsidP="00D42841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          И.И. Иванов</w:t>
      </w:r>
    </w:p>
    <w:p w:rsidR="00D42841" w:rsidRDefault="00D42841" w:rsidP="00D42841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руководителя)   </w:t>
      </w:r>
      <w:r>
        <w:rPr>
          <w:rFonts w:ascii="Times New Roman" w:hAnsi="Times New Roman"/>
          <w:sz w:val="20"/>
          <w:szCs w:val="20"/>
        </w:rPr>
        <w:tab/>
        <w:t xml:space="preserve">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(фамилия и инициалы)</w:t>
      </w:r>
    </w:p>
    <w:p w:rsidR="00D42841" w:rsidRDefault="00D42841" w:rsidP="00D42841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42841" w:rsidRDefault="00D42841" w:rsidP="00D42841">
      <w:pPr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М.П.</w:t>
      </w:r>
    </w:p>
    <w:p w:rsidR="00D42841" w:rsidRDefault="00D42841" w:rsidP="00D42841">
      <w:pPr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42841" w:rsidRDefault="00D42841" w:rsidP="00D42841">
      <w:pPr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42841" w:rsidRDefault="00D42841" w:rsidP="00D42841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«___»_________________20  г.</w:t>
      </w:r>
    </w:p>
    <w:p w:rsidR="00D42841" w:rsidRDefault="00D42841" w:rsidP="00D42841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42841" w:rsidRDefault="00D42841" w:rsidP="00D42841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42841" w:rsidRDefault="00D42841" w:rsidP="00D42841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42841" w:rsidRDefault="00D42841" w:rsidP="00D42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</w:t>
      </w:r>
    </w:p>
    <w:p w:rsidR="00D42841" w:rsidRDefault="00D42841" w:rsidP="00D42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«Строительная компания «АБВ»</w:t>
      </w:r>
    </w:p>
    <w:p w:rsidR="00D42841" w:rsidRDefault="00D42841" w:rsidP="00D428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841" w:rsidRDefault="00D42841" w:rsidP="00D42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841" w:rsidRDefault="00D42841" w:rsidP="00D42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D42841" w:rsidRDefault="00D42841" w:rsidP="00D42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841" w:rsidRDefault="00D42841" w:rsidP="00D42841">
      <w:pPr>
        <w:spacing w:after="0" w:line="240" w:lineRule="auto"/>
        <w:rPr>
          <w:rFonts w:ascii="Times New Roman" w:hAnsi="Times New Roman"/>
          <w:b/>
        </w:rPr>
      </w:pPr>
    </w:p>
    <w:p w:rsidR="00D42841" w:rsidRDefault="00D42841" w:rsidP="00D428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«____» __________</w:t>
      </w:r>
      <w:r>
        <w:rPr>
          <w:rFonts w:ascii="Times New Roman" w:hAnsi="Times New Roman"/>
          <w:bCs/>
        </w:rPr>
        <w:t>2017 г.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…………..</w:t>
      </w:r>
    </w:p>
    <w:p w:rsidR="00D42841" w:rsidRDefault="00D42841" w:rsidP="00D428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42841" w:rsidRDefault="00D42841" w:rsidP="00D42841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«Об организации </w:t>
      </w:r>
      <w:proofErr w:type="gramStart"/>
      <w:r>
        <w:rPr>
          <w:rFonts w:ascii="Times New Roman" w:hAnsi="Times New Roman"/>
          <w:bCs/>
        </w:rPr>
        <w:t>контроля за</w:t>
      </w:r>
      <w:proofErr w:type="gramEnd"/>
      <w:r>
        <w:rPr>
          <w:rFonts w:ascii="Times New Roman" w:hAnsi="Times New Roman"/>
          <w:bCs/>
        </w:rPr>
        <w:t xml:space="preserve"> качеством</w:t>
      </w:r>
    </w:p>
    <w:p w:rsidR="00D42841" w:rsidRDefault="00D42841" w:rsidP="00D42841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выполняемых строительно-монтажных</w:t>
      </w:r>
    </w:p>
    <w:p w:rsidR="00D42841" w:rsidRDefault="00D42841" w:rsidP="00D42841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работ»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42841" w:rsidRDefault="00D42841" w:rsidP="00D4284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425"/>
        <w:jc w:val="both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 xml:space="preserve">В целях обеспечения необходимого уровня </w:t>
      </w:r>
      <w:proofErr w:type="gramStart"/>
      <w:r>
        <w:rPr>
          <w:rFonts w:ascii="Times New Roman" w:hAnsi="Times New Roman"/>
          <w:bCs/>
          <w:kern w:val="32"/>
        </w:rPr>
        <w:t>контроля за</w:t>
      </w:r>
      <w:proofErr w:type="gramEnd"/>
      <w:r>
        <w:rPr>
          <w:rFonts w:ascii="Times New Roman" w:hAnsi="Times New Roman"/>
          <w:bCs/>
          <w:kern w:val="32"/>
        </w:rPr>
        <w:t xml:space="preserve"> качеством выполняемых строительно-монтажных работ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</w:rPr>
      </w:pP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ПРИКАЗЫВАЮ: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</w:rPr>
      </w:pP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«Положение о внутрипроизводственной системе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качеством выполняемых строительно-монтажных работ».</w:t>
      </w: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Главному инженеру Ф.И.О.   осуществлять работу по производственному контролю качества строительно-монтажных работ и его оценки на всех этапах в соответствии с «Положением о внутрипроизводственной системе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качеством выполняемых  строительно-монтажных работ» настоящего приказа.</w:t>
      </w: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Образовать группу контроля качества строительно-монтажных работ в составе:</w:t>
      </w:r>
    </w:p>
    <w:p w:rsidR="00D42841" w:rsidRDefault="00D42841" w:rsidP="00D4284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инженер (руководитель группы) Ф.И.О.;  </w:t>
      </w:r>
    </w:p>
    <w:p w:rsidR="00D42841" w:rsidRDefault="00D42841" w:rsidP="00D4284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Ф.И.О.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D42841" w:rsidRDefault="00D42841" w:rsidP="00D4284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работ  Ф.И.О.;  </w:t>
      </w: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Назначить ответственных за:</w:t>
      </w: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входной контроль проектной и технологической документации:- главного инженера Ф.И.О., начальника ПТО Ф.И.О., начальника </w:t>
      </w:r>
      <w:proofErr w:type="spellStart"/>
      <w:r>
        <w:rPr>
          <w:rFonts w:ascii="Times New Roman" w:hAnsi="Times New Roman"/>
        </w:rPr>
        <w:t>ОКСа</w:t>
      </w:r>
      <w:proofErr w:type="spellEnd"/>
      <w:r>
        <w:rPr>
          <w:rFonts w:ascii="Times New Roman" w:hAnsi="Times New Roman"/>
        </w:rPr>
        <w:t xml:space="preserve">  Ф.И.О.,</w:t>
      </w:r>
    </w:p>
    <w:p w:rsidR="00D42841" w:rsidRDefault="00D42841" w:rsidP="00D42841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материалов и конструкций:- производителей работ Ф.И.О  (указываются все прорабы, начальники участков и мастера, если таковые есть);</w:t>
      </w:r>
    </w:p>
    <w:p w:rsidR="00D42841" w:rsidRDefault="00D42841" w:rsidP="00D42841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операционный контроль:- производителей работ Ф.И.О  (указываются все прорабы, начальники участков и мастера, если таковые есть);</w:t>
      </w:r>
    </w:p>
    <w:p w:rsidR="00D42841" w:rsidRDefault="00D42841" w:rsidP="00D42841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геодезический контроль:- Начальник ПТО, инженер ПТО.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приемочный контроль: - возлагаю на себя и главного инженера Ф.И.О.;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инспекционный </w:t>
      </w:r>
      <w:proofErr w:type="spellStart"/>
      <w:r>
        <w:rPr>
          <w:rFonts w:ascii="Times New Roman" w:hAnsi="Times New Roman"/>
          <w:bCs/>
        </w:rPr>
        <w:t>контрол</w:t>
      </w:r>
      <w:proofErr w:type="gramStart"/>
      <w:r>
        <w:rPr>
          <w:rFonts w:ascii="Times New Roman" w:hAnsi="Times New Roman"/>
          <w:bCs/>
        </w:rPr>
        <w:t>:ь</w:t>
      </w:r>
      <w:proofErr w:type="spellEnd"/>
      <w:proofErr w:type="gramEnd"/>
      <w:r>
        <w:rPr>
          <w:rFonts w:ascii="Times New Roman" w:hAnsi="Times New Roman"/>
          <w:bCs/>
        </w:rPr>
        <w:t>:- возлагаю на себя и главного инженера Ф.И.О.;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лабораторный контроль:- начальника ПТО Ф.И.О., (или  главного инженера Ф.И.О., если нет ПТО);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контроль нормативной базы:- начальника ПТО Ф.И.О., (или  главного инженера Ф.И.О., если нет ПТО);</w:t>
      </w:r>
    </w:p>
    <w:p w:rsidR="00D42841" w:rsidRDefault="00D42841" w:rsidP="00D428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архивное хранение документации:- начальника ПТО Ф.И.О., (или  главного инженера Ф.И.О., если нет ПТО);</w:t>
      </w: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Руководителю группы контроля качества главному инженеру Ф.И.О. обеспечить инспекционный и приемочный контроль выполняемых работ в соответствии со  СНиП 12-01-2004 «Организация строительства» в течение всего периода строительства. </w:t>
      </w:r>
    </w:p>
    <w:p w:rsidR="00D42841" w:rsidRDefault="00D42841" w:rsidP="00D42841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 данного приказа оставляю за собой.</w:t>
      </w:r>
    </w:p>
    <w:p w:rsidR="00D42841" w:rsidRDefault="00D42841" w:rsidP="00D42841">
      <w:pPr>
        <w:widowControl w:val="0"/>
        <w:overflowPunct w:val="0"/>
        <w:autoSpaceDE w:val="0"/>
        <w:autoSpaceDN w:val="0"/>
        <w:adjustRightInd w:val="0"/>
        <w:spacing w:before="40" w:after="0" w:line="259" w:lineRule="auto"/>
        <w:ind w:firstLine="425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  Приказ довести до лиц касающихся.</w:t>
      </w:r>
    </w:p>
    <w:p w:rsidR="00D42841" w:rsidRDefault="00D42841" w:rsidP="00D42841">
      <w:pPr>
        <w:autoSpaceDN w:val="0"/>
        <w:spacing w:after="0" w:line="240" w:lineRule="auto"/>
        <w:ind w:firstLine="425"/>
        <w:jc w:val="center"/>
        <w:rPr>
          <w:rFonts w:ascii="Times New Roman" w:hAnsi="Times New Roman"/>
        </w:rPr>
      </w:pPr>
    </w:p>
    <w:p w:rsidR="00D42841" w:rsidRDefault="00D42841" w:rsidP="00D42841">
      <w:pPr>
        <w:autoSpaceDN w:val="0"/>
        <w:spacing w:after="0" w:line="240" w:lineRule="auto"/>
        <w:ind w:firstLine="425"/>
        <w:jc w:val="center"/>
        <w:rPr>
          <w:rFonts w:ascii="Times New Roman" w:hAnsi="Times New Roman"/>
        </w:rPr>
      </w:pPr>
    </w:p>
    <w:p w:rsidR="00F149DD" w:rsidRDefault="00D42841" w:rsidP="00D42841">
      <w:pPr>
        <w:autoSpaceDN w:val="0"/>
        <w:spacing w:after="0" w:line="240" w:lineRule="auto"/>
        <w:ind w:firstLine="425"/>
        <w:jc w:val="center"/>
      </w:pPr>
      <w:r>
        <w:rPr>
          <w:rFonts w:ascii="Times New Roman" w:hAnsi="Times New Roman"/>
          <w:sz w:val="24"/>
          <w:szCs w:val="24"/>
        </w:rPr>
        <w:t xml:space="preserve">Директор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          И.И. Иванов</w:t>
      </w:r>
      <w:bookmarkStart w:id="0" w:name="_GoBack"/>
      <w:bookmarkEnd w:id="0"/>
    </w:p>
    <w:sectPr w:rsidR="00F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57C"/>
    <w:multiLevelType w:val="hybridMultilevel"/>
    <w:tmpl w:val="14509014"/>
    <w:lvl w:ilvl="0" w:tplc="D6DAF5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F20E83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6"/>
    <w:rsid w:val="00067182"/>
    <w:rsid w:val="008A6DAD"/>
    <w:rsid w:val="00D42841"/>
    <w:rsid w:val="00E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2018-01-10T06:20:00Z</dcterms:created>
  <dcterms:modified xsi:type="dcterms:W3CDTF">2018-01-10T06:21:00Z</dcterms:modified>
</cp:coreProperties>
</file>